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8B" w:rsidRPr="00373B3C" w:rsidRDefault="00741C8B" w:rsidP="002B7043">
      <w:pPr>
        <w:pStyle w:val="a3"/>
        <w:shd w:val="clear" w:color="auto" w:fill="FFFFFF"/>
        <w:spacing w:before="75" w:beforeAutospacing="0" w:after="75" w:afterAutospacing="0"/>
        <w:jc w:val="both"/>
        <w:rPr>
          <w:b/>
          <w:color w:val="343434"/>
          <w:sz w:val="28"/>
          <w:szCs w:val="28"/>
        </w:rPr>
      </w:pPr>
      <w:bookmarkStart w:id="0" w:name="_GoBack"/>
      <w:bookmarkEnd w:id="0"/>
    </w:p>
    <w:p w:rsidR="00741C8B" w:rsidRPr="008F31EE" w:rsidRDefault="00741C8B" w:rsidP="00CD006E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color w:val="343434"/>
          <w:sz w:val="28"/>
          <w:szCs w:val="28"/>
        </w:rPr>
      </w:pPr>
      <w:r w:rsidRPr="008F31EE">
        <w:rPr>
          <w:b/>
          <w:color w:val="343434"/>
          <w:sz w:val="28"/>
          <w:szCs w:val="28"/>
        </w:rPr>
        <w:t xml:space="preserve">Работодатели Югры могут получить финансирование </w:t>
      </w:r>
      <w:r w:rsidR="00A1451A" w:rsidRPr="008F31EE">
        <w:rPr>
          <w:b/>
          <w:color w:val="343434"/>
          <w:sz w:val="28"/>
          <w:szCs w:val="28"/>
        </w:rPr>
        <w:t>на проведение мероприятий</w:t>
      </w:r>
      <w:r w:rsidRPr="008F31EE">
        <w:rPr>
          <w:b/>
          <w:color w:val="343434"/>
          <w:sz w:val="28"/>
          <w:szCs w:val="28"/>
        </w:rPr>
        <w:t xml:space="preserve"> по </w:t>
      </w:r>
      <w:r w:rsidR="004F7900" w:rsidRPr="008F31EE">
        <w:rPr>
          <w:b/>
          <w:color w:val="343434"/>
          <w:sz w:val="28"/>
          <w:szCs w:val="28"/>
        </w:rPr>
        <w:t>охране</w:t>
      </w:r>
      <w:r w:rsidRPr="008F31EE">
        <w:rPr>
          <w:b/>
          <w:color w:val="343434"/>
          <w:sz w:val="28"/>
          <w:szCs w:val="28"/>
        </w:rPr>
        <w:t xml:space="preserve"> труда</w:t>
      </w:r>
    </w:p>
    <w:p w:rsidR="00CD006E" w:rsidRDefault="00CD006E" w:rsidP="00CD006E">
      <w:pPr>
        <w:spacing w:after="0" w:line="240" w:lineRule="auto"/>
        <w:jc w:val="center"/>
        <w:rPr>
          <w:rFonts w:ascii="Times New Roman" w:hAnsi="Times New Roman" w:cs="Times New Roman"/>
          <w:color w:val="343434"/>
          <w:sz w:val="26"/>
          <w:szCs w:val="26"/>
        </w:rPr>
      </w:pPr>
    </w:p>
    <w:p w:rsidR="00B8408E" w:rsidRPr="00E77FA0" w:rsidRDefault="004F7900" w:rsidP="00B840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E77FA0">
        <w:rPr>
          <w:rFonts w:ascii="Times New Roman" w:hAnsi="Times New Roman" w:cs="Times New Roman"/>
          <w:color w:val="343434"/>
          <w:sz w:val="25"/>
          <w:szCs w:val="25"/>
        </w:rPr>
        <w:t>Работодатели, которые</w:t>
      </w:r>
      <w:r w:rsidR="006C3CC0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уделяют внимание профилактике производственного травматизма и профессиональных заболеваний в своих трудовых коллективах, добросовестно</w:t>
      </w:r>
      <w:r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уплачивают взносы в Фонд социального страхования</w:t>
      </w:r>
      <w:r w:rsidR="006C3CC0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РФ</w:t>
      </w:r>
      <w:r w:rsidR="00A1451A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и</w:t>
      </w:r>
      <w:r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не имеют задолженности </w:t>
      </w:r>
      <w:r w:rsidR="006C3CC0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могут рассчитывать на возмещение </w:t>
      </w:r>
      <w:r w:rsidRPr="00E77FA0">
        <w:rPr>
          <w:rFonts w:ascii="Times New Roman" w:hAnsi="Times New Roman" w:cs="Times New Roman"/>
          <w:color w:val="343434"/>
          <w:sz w:val="25"/>
          <w:szCs w:val="25"/>
        </w:rPr>
        <w:t>своих расходов на</w:t>
      </w:r>
      <w:r w:rsidR="006C3CC0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охрану труда. Получать такую поддержку можно ежегодно «живыми» деньгами, если своевременно предоставить необходимый пакет документов в отделение Фонда социального страхования</w:t>
      </w:r>
      <w:r w:rsidR="00DA2622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РФ</w:t>
      </w:r>
      <w:r w:rsidR="006C3CC0" w:rsidRPr="00E77FA0">
        <w:rPr>
          <w:rFonts w:ascii="Times New Roman" w:hAnsi="Times New Roman" w:cs="Times New Roman"/>
          <w:color w:val="343434"/>
          <w:sz w:val="25"/>
          <w:szCs w:val="25"/>
        </w:rPr>
        <w:t>. Установочная дата, до которой можно это сделать, – 1 августа.</w:t>
      </w:r>
      <w:r w:rsidR="00B8408E" w:rsidRPr="00E77FA0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Заявление направляется на бумажном носителе либо в форме эле</w:t>
      </w:r>
      <w:r w:rsidR="00373B3C" w:rsidRPr="00E77FA0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ктронного документа</w:t>
      </w:r>
      <w:r w:rsidR="00B8408E" w:rsidRPr="00E77FA0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 xml:space="preserve"> с использованием личного кабинета на </w:t>
      </w:r>
      <w:r w:rsidR="00B8408E" w:rsidRPr="00E77FA0">
        <w:rPr>
          <w:rFonts w:ascii="Times New Roman" w:hAnsi="Times New Roman" w:cs="Times New Roman"/>
          <w:bCs/>
          <w:iCs/>
          <w:color w:val="000000" w:themeColor="text1"/>
          <w:sz w:val="25"/>
          <w:szCs w:val="25"/>
          <w:shd w:val="clear" w:color="auto" w:fill="FFFFFF"/>
        </w:rPr>
        <w:t>«Едином портале государственных и муниципальных услуг»</w:t>
      </w:r>
      <w:r w:rsidR="00B8408E" w:rsidRPr="00E77FA0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 (</w:t>
      </w:r>
      <w:r w:rsidR="00B8408E" w:rsidRPr="00E77FA0">
        <w:rPr>
          <w:rFonts w:ascii="Times New Roman" w:hAnsi="Times New Roman" w:cs="Times New Roman"/>
          <w:bCs/>
          <w:color w:val="000000" w:themeColor="text1"/>
          <w:sz w:val="25"/>
          <w:szCs w:val="25"/>
          <w:shd w:val="clear" w:color="auto" w:fill="FFFFFF"/>
        </w:rPr>
        <w:t>www.gosuslugi</w:t>
      </w:r>
      <w:r w:rsidR="008F31EE" w:rsidRPr="00E77FA0">
        <w:rPr>
          <w:rFonts w:ascii="Times New Roman" w:hAnsi="Times New Roman" w:cs="Times New Roman"/>
          <w:bCs/>
          <w:color w:val="000000" w:themeColor="text1"/>
          <w:sz w:val="25"/>
          <w:szCs w:val="25"/>
          <w:shd w:val="clear" w:color="auto" w:fill="FFFFFF"/>
        </w:rPr>
        <w:t>.</w:t>
      </w:r>
      <w:r w:rsidR="008F31EE" w:rsidRPr="00E77FA0">
        <w:rPr>
          <w:rFonts w:ascii="Times New Roman" w:hAnsi="Times New Roman" w:cs="Times New Roman"/>
          <w:bCs/>
          <w:color w:val="000000" w:themeColor="text1"/>
          <w:sz w:val="25"/>
          <w:szCs w:val="25"/>
          <w:shd w:val="clear" w:color="auto" w:fill="FFFFFF"/>
          <w:lang w:val="en-US"/>
        </w:rPr>
        <w:t>ru</w:t>
      </w:r>
      <w:r w:rsidR="00B8408E" w:rsidRPr="00E77FA0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  <w:t>) путём заполнения специальной интерактивной формы.</w:t>
      </w:r>
    </w:p>
    <w:p w:rsidR="00B8408E" w:rsidRPr="00E77FA0" w:rsidRDefault="00B8408E" w:rsidP="00B840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</w:p>
    <w:p w:rsidR="00B8408E" w:rsidRPr="00E77FA0" w:rsidRDefault="006C3CC0" w:rsidP="00B8408E">
      <w:pPr>
        <w:spacing w:after="0" w:line="240" w:lineRule="auto"/>
        <w:jc w:val="both"/>
        <w:rPr>
          <w:rFonts w:ascii="Times New Roman" w:hAnsi="Times New Roman" w:cs="Times New Roman"/>
          <w:color w:val="343434"/>
          <w:sz w:val="25"/>
          <w:szCs w:val="25"/>
        </w:rPr>
      </w:pPr>
      <w:r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«Мы возмещаем </w:t>
      </w:r>
      <w:r w:rsidR="002B7043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страхователям </w:t>
      </w:r>
      <w:r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расходы </w:t>
      </w:r>
      <w:r w:rsidR="00741C8B" w:rsidRPr="00E77FA0">
        <w:rPr>
          <w:rFonts w:ascii="Times New Roman" w:hAnsi="Times New Roman" w:cs="Times New Roman"/>
          <w:color w:val="343434"/>
          <w:sz w:val="25"/>
          <w:szCs w:val="25"/>
        </w:rPr>
        <w:t>на предупредительные меры в размере 20% от суммы страховых взносов «на травматизм», начисленных</w:t>
      </w:r>
      <w:r w:rsidR="002B7043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ими</w:t>
      </w:r>
      <w:r w:rsidR="00741C8B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за предыдущий год</w:t>
      </w:r>
      <w:r w:rsidR="008F31EE" w:rsidRPr="00E77FA0">
        <w:rPr>
          <w:rFonts w:ascii="Times New Roman" w:hAnsi="Times New Roman" w:cs="Times New Roman"/>
          <w:color w:val="343434"/>
          <w:sz w:val="25"/>
          <w:szCs w:val="25"/>
        </w:rPr>
        <w:t>,</w:t>
      </w:r>
      <w:r w:rsidR="00741C8B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за вычетом расходов на страховое обеспечение. </w:t>
      </w:r>
      <w:r w:rsidRPr="00E77FA0">
        <w:rPr>
          <w:rFonts w:ascii="Times New Roman" w:hAnsi="Times New Roman" w:cs="Times New Roman"/>
          <w:color w:val="343434"/>
          <w:sz w:val="25"/>
          <w:szCs w:val="25"/>
        </w:rPr>
        <w:t>При этом о</w:t>
      </w:r>
      <w:r w:rsidR="002B7043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бъем средств </w:t>
      </w:r>
      <w:r w:rsidR="00741C8B" w:rsidRPr="00E77FA0">
        <w:rPr>
          <w:rFonts w:ascii="Times New Roman" w:hAnsi="Times New Roman" w:cs="Times New Roman"/>
          <w:color w:val="343434"/>
          <w:sz w:val="25"/>
          <w:szCs w:val="25"/>
        </w:rPr>
        <w:t>может быть увеличен до 30</w:t>
      </w:r>
      <w:r w:rsidRPr="00E77FA0">
        <w:rPr>
          <w:rFonts w:ascii="Times New Roman" w:hAnsi="Times New Roman" w:cs="Times New Roman"/>
          <w:color w:val="343434"/>
          <w:sz w:val="25"/>
          <w:szCs w:val="25"/>
        </w:rPr>
        <w:t>% при условии</w:t>
      </w:r>
      <w:r w:rsidR="002B7043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</w:t>
      </w:r>
      <w:r w:rsidR="002B7043" w:rsidRPr="00E77FA0">
        <w:rPr>
          <w:rFonts w:ascii="Times New Roman" w:hAnsi="Times New Roman" w:cs="Times New Roman"/>
          <w:color w:val="343434"/>
          <w:sz w:val="25"/>
          <w:szCs w:val="25"/>
          <w:shd w:val="clear" w:color="auto" w:fill="FFFFFF"/>
        </w:rPr>
        <w:t xml:space="preserve">направления страхователем дополнительного объема средств на санаторно-курортное лечение работников, которым осталось не менее пяти </w:t>
      </w:r>
      <w:r w:rsidR="002B7043" w:rsidRPr="00E77FA0">
        <w:rPr>
          <w:rFonts w:ascii="Times New Roman" w:hAnsi="Times New Roman" w:cs="Times New Roman"/>
          <w:bCs/>
          <w:color w:val="343434"/>
          <w:sz w:val="25"/>
          <w:szCs w:val="25"/>
          <w:shd w:val="clear" w:color="auto" w:fill="FFFFFF"/>
        </w:rPr>
        <w:t>лет</w:t>
      </w:r>
      <w:r w:rsidR="00373B3C" w:rsidRPr="00E77FA0">
        <w:rPr>
          <w:rFonts w:ascii="Times New Roman" w:hAnsi="Times New Roman" w:cs="Times New Roman"/>
          <w:color w:val="343434"/>
          <w:sz w:val="25"/>
          <w:szCs w:val="25"/>
          <w:shd w:val="clear" w:color="auto" w:fill="FFFFFF"/>
        </w:rPr>
        <w:t xml:space="preserve"> </w:t>
      </w:r>
      <w:r w:rsidR="002B7043" w:rsidRPr="00E77FA0">
        <w:rPr>
          <w:rFonts w:ascii="Times New Roman" w:hAnsi="Times New Roman" w:cs="Times New Roman"/>
          <w:color w:val="343434"/>
          <w:sz w:val="25"/>
          <w:szCs w:val="25"/>
          <w:shd w:val="clear" w:color="auto" w:fill="FFFFFF"/>
        </w:rPr>
        <w:t xml:space="preserve">до назначения страховой пенсии по старости», – </w:t>
      </w:r>
      <w:r w:rsidR="00E87410" w:rsidRPr="00E77FA0">
        <w:rPr>
          <w:rFonts w:ascii="Times New Roman" w:hAnsi="Times New Roman" w:cs="Times New Roman"/>
          <w:color w:val="343434"/>
          <w:sz w:val="25"/>
          <w:szCs w:val="25"/>
          <w:shd w:val="clear" w:color="auto" w:fill="FFFFFF"/>
        </w:rPr>
        <w:t xml:space="preserve">рассказал управляющий отделением Фонда по ХМАО – Югре </w:t>
      </w:r>
      <w:r w:rsidR="00E87410" w:rsidRPr="00E77FA0">
        <w:rPr>
          <w:rFonts w:ascii="Times New Roman" w:hAnsi="Times New Roman" w:cs="Times New Roman"/>
          <w:color w:val="343434"/>
          <w:sz w:val="25"/>
          <w:szCs w:val="25"/>
        </w:rPr>
        <w:t>Михаил Рыбьяков</w:t>
      </w:r>
    </w:p>
    <w:p w:rsidR="00741C8B" w:rsidRPr="00E77FA0" w:rsidRDefault="00741C8B" w:rsidP="00B8408E">
      <w:pPr>
        <w:spacing w:after="0" w:line="240" w:lineRule="auto"/>
        <w:jc w:val="both"/>
        <w:rPr>
          <w:rFonts w:ascii="Times New Roman" w:hAnsi="Times New Roman" w:cs="Times New Roman"/>
          <w:color w:val="343434"/>
          <w:sz w:val="25"/>
          <w:szCs w:val="25"/>
          <w:shd w:val="clear" w:color="auto" w:fill="FFFFFF"/>
        </w:rPr>
      </w:pPr>
      <w:r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</w:t>
      </w:r>
    </w:p>
    <w:p w:rsidR="00DA2622" w:rsidRPr="00E77FA0" w:rsidRDefault="002B7043" w:rsidP="00DA2622">
      <w:pPr>
        <w:spacing w:after="0" w:line="240" w:lineRule="auto"/>
        <w:jc w:val="both"/>
        <w:rPr>
          <w:rFonts w:ascii="Times New Roman" w:hAnsi="Times New Roman" w:cs="Times New Roman"/>
          <w:color w:val="343434"/>
          <w:sz w:val="25"/>
          <w:szCs w:val="25"/>
        </w:rPr>
      </w:pPr>
      <w:r w:rsidRPr="00E77FA0">
        <w:rPr>
          <w:rFonts w:ascii="Times New Roman" w:hAnsi="Times New Roman" w:cs="Times New Roman"/>
          <w:color w:val="343434"/>
          <w:sz w:val="25"/>
          <w:szCs w:val="25"/>
        </w:rPr>
        <w:t>Всего</w:t>
      </w:r>
      <w:r w:rsidR="00741C8B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</w:t>
      </w:r>
      <w:r w:rsidR="00B8408E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законом оговорено </w:t>
      </w:r>
      <w:r w:rsidR="00741C8B" w:rsidRPr="00E77FA0">
        <w:rPr>
          <w:rFonts w:ascii="Times New Roman" w:hAnsi="Times New Roman" w:cs="Times New Roman"/>
          <w:color w:val="343434"/>
          <w:sz w:val="25"/>
          <w:szCs w:val="25"/>
        </w:rPr>
        <w:t>14 различных мероприятий</w:t>
      </w:r>
      <w:r w:rsidR="00DA2622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, нацеленных </w:t>
      </w:r>
      <w:r w:rsidR="00B8408E" w:rsidRPr="00E77FA0">
        <w:rPr>
          <w:rFonts w:ascii="Times New Roman" w:hAnsi="Times New Roman" w:cs="Times New Roman"/>
          <w:color w:val="343434"/>
          <w:sz w:val="25"/>
          <w:szCs w:val="25"/>
        </w:rPr>
        <w:t>на профилактику</w:t>
      </w:r>
      <w:r w:rsidR="00741C8B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несчастных случаев и сн</w:t>
      </w:r>
      <w:r w:rsidR="00B8408E" w:rsidRPr="00E77FA0">
        <w:rPr>
          <w:rFonts w:ascii="Times New Roman" w:hAnsi="Times New Roman" w:cs="Times New Roman"/>
          <w:color w:val="343434"/>
          <w:sz w:val="25"/>
          <w:szCs w:val="25"/>
        </w:rPr>
        <w:t>ижение</w:t>
      </w:r>
      <w:r w:rsidR="00741C8B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риск</w:t>
      </w:r>
      <w:r w:rsidR="00A1451A" w:rsidRPr="00E77FA0">
        <w:rPr>
          <w:rFonts w:ascii="Times New Roman" w:hAnsi="Times New Roman" w:cs="Times New Roman"/>
          <w:color w:val="343434"/>
          <w:sz w:val="25"/>
          <w:szCs w:val="25"/>
        </w:rPr>
        <w:t>а травм</w:t>
      </w:r>
      <w:r w:rsidR="00DA2622" w:rsidRPr="00E77FA0">
        <w:rPr>
          <w:rFonts w:ascii="Times New Roman" w:hAnsi="Times New Roman" w:cs="Times New Roman"/>
          <w:color w:val="343434"/>
          <w:sz w:val="25"/>
          <w:szCs w:val="25"/>
        </w:rPr>
        <w:t>атизма на рабочих местах, каждое</w:t>
      </w:r>
      <w:r w:rsidR="00A1451A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из которых </w:t>
      </w:r>
      <w:r w:rsidR="00B8408E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предприятия </w:t>
      </w:r>
      <w:r w:rsidR="00DA2622" w:rsidRPr="00E77FA0">
        <w:rPr>
          <w:rFonts w:ascii="Times New Roman" w:hAnsi="Times New Roman" w:cs="Times New Roman"/>
          <w:color w:val="343434"/>
          <w:sz w:val="25"/>
          <w:szCs w:val="25"/>
        </w:rPr>
        <w:t>могут внести в п</w:t>
      </w:r>
      <w:r w:rsidR="00A1451A" w:rsidRPr="00E77FA0">
        <w:rPr>
          <w:rFonts w:ascii="Times New Roman" w:hAnsi="Times New Roman" w:cs="Times New Roman"/>
          <w:color w:val="343434"/>
          <w:sz w:val="25"/>
          <w:szCs w:val="25"/>
        </w:rPr>
        <w:t>лан финансового обеспечения. В их числе приобретение</w:t>
      </w:r>
      <w:r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средств индивидуальной защиты</w:t>
      </w:r>
      <w:r w:rsidR="008F31EE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и аптечек для оказания первой медицинской помощи,</w:t>
      </w:r>
      <w:r w:rsidR="00741C8B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проведение медосмотров, оздоровление работников</w:t>
      </w:r>
      <w:r w:rsidR="00A1451A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предпенсионного возраста</w:t>
      </w:r>
      <w:r w:rsidR="00741C8B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, обучение специалистов по охране </w:t>
      </w:r>
      <w:r w:rsidR="00A1451A" w:rsidRPr="00E77FA0">
        <w:rPr>
          <w:rFonts w:ascii="Times New Roman" w:hAnsi="Times New Roman" w:cs="Times New Roman"/>
          <w:color w:val="343434"/>
          <w:sz w:val="25"/>
          <w:szCs w:val="25"/>
        </w:rPr>
        <w:t>труда, специальная оценка</w:t>
      </w:r>
      <w:r w:rsidR="008F31EE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условий труда.</w:t>
      </w:r>
    </w:p>
    <w:p w:rsidR="008F31EE" w:rsidRPr="00E77FA0" w:rsidRDefault="008F31EE" w:rsidP="00DA2622">
      <w:pPr>
        <w:spacing w:after="0" w:line="240" w:lineRule="auto"/>
        <w:jc w:val="both"/>
        <w:rPr>
          <w:rFonts w:ascii="Times New Roman" w:hAnsi="Times New Roman" w:cs="Times New Roman"/>
          <w:color w:val="343434"/>
          <w:sz w:val="25"/>
          <w:szCs w:val="25"/>
        </w:rPr>
      </w:pPr>
    </w:p>
    <w:p w:rsidR="00B8408E" w:rsidRPr="00E77FA0" w:rsidRDefault="00741C8B" w:rsidP="00DA26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/>
        </w:rPr>
      </w:pPr>
      <w:r w:rsidRPr="00E77FA0">
        <w:rPr>
          <w:rFonts w:ascii="Times New Roman" w:hAnsi="Times New Roman" w:cs="Times New Roman"/>
          <w:color w:val="343434"/>
          <w:sz w:val="25"/>
          <w:szCs w:val="25"/>
        </w:rPr>
        <w:t>После</w:t>
      </w:r>
      <w:r w:rsidR="00B8408E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их</w:t>
      </w:r>
      <w:r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выполнения</w:t>
      </w:r>
      <w:r w:rsidR="00B8408E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</w:t>
      </w:r>
      <w:r w:rsidR="00DA2622" w:rsidRPr="00E77FA0">
        <w:rPr>
          <w:rFonts w:ascii="Times New Roman" w:hAnsi="Times New Roman" w:cs="Times New Roman"/>
          <w:color w:val="343434"/>
          <w:sz w:val="25"/>
          <w:szCs w:val="25"/>
        </w:rPr>
        <w:t>необходимо</w:t>
      </w:r>
      <w:r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 обратиться в отделение ФСС по месту регистрации с заявлением о возмещении произведенных </w:t>
      </w:r>
      <w:r w:rsidR="0096568C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расходов в срок </w:t>
      </w:r>
      <w:r w:rsidR="0096568C" w:rsidRPr="00E77FA0">
        <w:rPr>
          <w:rFonts w:ascii="Times New Roman" w:hAnsi="Times New Roman" w:cs="Times New Roman"/>
          <w:b/>
          <w:color w:val="343434"/>
          <w:sz w:val="25"/>
          <w:szCs w:val="25"/>
        </w:rPr>
        <w:t>не позднее </w:t>
      </w:r>
      <w:r w:rsidR="0096568C" w:rsidRPr="00E77FA0">
        <w:rPr>
          <w:rFonts w:ascii="Times New Roman" w:hAnsi="Times New Roman" w:cs="Times New Roman"/>
          <w:b/>
          <w:bCs/>
          <w:color w:val="343434"/>
          <w:sz w:val="25"/>
          <w:szCs w:val="25"/>
        </w:rPr>
        <w:t>15 декабря</w:t>
      </w:r>
      <w:r w:rsidR="0096568C" w:rsidRPr="00E77FA0">
        <w:rPr>
          <w:rFonts w:ascii="Times New Roman" w:hAnsi="Times New Roman" w:cs="Times New Roman"/>
          <w:bCs/>
          <w:color w:val="343434"/>
          <w:sz w:val="25"/>
          <w:szCs w:val="25"/>
        </w:rPr>
        <w:t xml:space="preserve"> (как показывает практика, удобнее это сделать в более ранние срок</w:t>
      </w:r>
      <w:r w:rsidR="008F31EE" w:rsidRPr="00E77FA0">
        <w:rPr>
          <w:rFonts w:ascii="Times New Roman" w:hAnsi="Times New Roman" w:cs="Times New Roman"/>
          <w:bCs/>
          <w:color w:val="343434"/>
          <w:sz w:val="25"/>
          <w:szCs w:val="25"/>
        </w:rPr>
        <w:t>и</w:t>
      </w:r>
      <w:r w:rsidR="0096568C" w:rsidRPr="00E77FA0">
        <w:rPr>
          <w:rFonts w:ascii="Times New Roman" w:hAnsi="Times New Roman" w:cs="Times New Roman"/>
          <w:bCs/>
          <w:color w:val="343434"/>
          <w:sz w:val="25"/>
          <w:szCs w:val="25"/>
        </w:rPr>
        <w:t>)</w:t>
      </w:r>
      <w:r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. </w:t>
      </w:r>
      <w:r w:rsidR="00B8408E" w:rsidRPr="00E77FA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Принятие </w:t>
      </w:r>
      <w:r w:rsidR="008F31EE" w:rsidRPr="00E77FA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решения о поддержке</w:t>
      </w:r>
      <w:r w:rsidR="00B8408E" w:rsidRPr="00E77FA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либо об отказе в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в отношении заявителей, у которых сумма страховых взносов, начисленных за предшествующий год составляет до 25 000, тыс. рублей включительно, осуществляется в течение 10 рабочих дней со дня получения территориальным органом Фонда полного комплекта документов, необходимых для предоставления государственной услуги.</w:t>
      </w:r>
    </w:p>
    <w:p w:rsidR="00DA2622" w:rsidRPr="00E77FA0" w:rsidRDefault="00DA2622" w:rsidP="00B8408E">
      <w:pPr>
        <w:spacing w:after="0" w:line="240" w:lineRule="auto"/>
        <w:jc w:val="both"/>
        <w:rPr>
          <w:rFonts w:ascii="Times New Roman" w:hAnsi="Times New Roman" w:cs="Times New Roman"/>
          <w:color w:val="343434"/>
          <w:sz w:val="25"/>
          <w:szCs w:val="25"/>
        </w:rPr>
      </w:pPr>
    </w:p>
    <w:p w:rsidR="00CD006E" w:rsidRPr="00E77FA0" w:rsidRDefault="00A1451A" w:rsidP="00C7113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Отметим, в Югре за возмещением </w:t>
      </w:r>
      <w:r w:rsidR="00DA2622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произведенных </w:t>
      </w:r>
      <w:r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расходов на мероприятия по улучшению условий и охраны труда работников в 2021 году </w:t>
      </w:r>
      <w:r w:rsidR="00DA2622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обратилось более 1129 </w:t>
      </w:r>
      <w:r w:rsidRPr="00E77FA0">
        <w:rPr>
          <w:rFonts w:ascii="Times New Roman" w:hAnsi="Times New Roman" w:cs="Times New Roman"/>
          <w:color w:val="343434"/>
          <w:sz w:val="25"/>
          <w:szCs w:val="25"/>
        </w:rPr>
        <w:t>страхователей, об</w:t>
      </w:r>
      <w:r w:rsidR="00DA2622"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ъем средств возмещения составил 389,2 </w:t>
      </w:r>
      <w:r w:rsidRPr="00E77FA0">
        <w:rPr>
          <w:rFonts w:ascii="Times New Roman" w:hAnsi="Times New Roman" w:cs="Times New Roman"/>
          <w:color w:val="343434"/>
          <w:sz w:val="25"/>
          <w:szCs w:val="25"/>
        </w:rPr>
        <w:t xml:space="preserve">млн руб. В 2022 году на эти цели </w:t>
      </w:r>
      <w:r w:rsidR="008F31EE" w:rsidRPr="00E77FA0">
        <w:rPr>
          <w:rFonts w:ascii="Times New Roman" w:hAnsi="Times New Roman" w:cs="Times New Roman"/>
          <w:color w:val="343434"/>
          <w:sz w:val="25"/>
          <w:szCs w:val="25"/>
        </w:rPr>
        <w:t>запланировано 424</w:t>
      </w:r>
      <w:r w:rsidR="008F31EE" w:rsidRPr="00E77FA0">
        <w:rPr>
          <w:color w:val="1F497D"/>
          <w:sz w:val="25"/>
          <w:szCs w:val="25"/>
        </w:rPr>
        <w:t xml:space="preserve">, 5 </w:t>
      </w:r>
      <w:r w:rsidRPr="00E77FA0">
        <w:rPr>
          <w:rFonts w:ascii="Times New Roman" w:hAnsi="Times New Roman" w:cs="Times New Roman"/>
          <w:color w:val="343434"/>
          <w:sz w:val="25"/>
          <w:szCs w:val="25"/>
        </w:rPr>
        <w:t>млн. руб. </w:t>
      </w:r>
    </w:p>
    <w:p w:rsidR="00A74300" w:rsidRPr="00E77FA0" w:rsidRDefault="00373B3C" w:rsidP="00C71139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343434"/>
          <w:sz w:val="25"/>
          <w:szCs w:val="25"/>
        </w:rPr>
      </w:pPr>
      <w:r w:rsidRPr="00E77FA0">
        <w:rPr>
          <w:iCs/>
          <w:color w:val="343434"/>
          <w:sz w:val="25"/>
          <w:szCs w:val="25"/>
        </w:rPr>
        <w:t>*</w:t>
      </w:r>
      <w:r w:rsidR="00A1451A" w:rsidRPr="00E77FA0">
        <w:rPr>
          <w:i/>
          <w:iCs/>
          <w:color w:val="343434"/>
          <w:sz w:val="25"/>
          <w:szCs w:val="25"/>
        </w:rPr>
        <w:t>А</w:t>
      </w:r>
      <w:r w:rsidR="00741C8B" w:rsidRPr="00E77FA0">
        <w:rPr>
          <w:i/>
          <w:iCs/>
          <w:color w:val="343434"/>
          <w:sz w:val="25"/>
          <w:szCs w:val="25"/>
        </w:rPr>
        <w:t xml:space="preserve">ктуальные правила финансового обеспечения предупредительных мер по </w:t>
      </w:r>
      <w:r w:rsidR="00B8408E" w:rsidRPr="00E77FA0">
        <w:rPr>
          <w:i/>
          <w:iCs/>
          <w:color w:val="343434"/>
          <w:sz w:val="25"/>
          <w:szCs w:val="25"/>
        </w:rPr>
        <w:t>сокращению производственного</w:t>
      </w:r>
      <w:r w:rsidR="00741C8B" w:rsidRPr="00E77FA0">
        <w:rPr>
          <w:i/>
          <w:iCs/>
          <w:color w:val="343434"/>
          <w:sz w:val="25"/>
          <w:szCs w:val="25"/>
        </w:rPr>
        <w:t xml:space="preserve"> </w:t>
      </w:r>
      <w:r w:rsidRPr="00E77FA0">
        <w:rPr>
          <w:i/>
          <w:iCs/>
          <w:color w:val="343434"/>
          <w:sz w:val="25"/>
          <w:szCs w:val="25"/>
        </w:rPr>
        <w:t>травматизма и</w:t>
      </w:r>
      <w:r w:rsidR="00741C8B" w:rsidRPr="00E77FA0">
        <w:rPr>
          <w:i/>
          <w:iCs/>
          <w:color w:val="343434"/>
          <w:sz w:val="25"/>
          <w:szCs w:val="25"/>
        </w:rPr>
        <w:t xml:space="preserve"> профессиональных заболеваний работников, санаторно-курортного лечения работников, занятых на работах с вредными и (или) опасными производственными факторами действуют с 19 сентября 2021 </w:t>
      </w:r>
      <w:r w:rsidRPr="00E77FA0">
        <w:rPr>
          <w:i/>
          <w:iCs/>
          <w:color w:val="343434"/>
          <w:sz w:val="25"/>
          <w:szCs w:val="25"/>
        </w:rPr>
        <w:t>года (</w:t>
      </w:r>
      <w:r w:rsidR="00741C8B" w:rsidRPr="00E77FA0">
        <w:rPr>
          <w:i/>
          <w:iCs/>
          <w:color w:val="343434"/>
          <w:sz w:val="25"/>
          <w:szCs w:val="25"/>
        </w:rPr>
        <w:t>Приказ Министерства труда и социальной защиты России от 14.07.2021 г. №467н).</w:t>
      </w:r>
    </w:p>
    <w:sectPr w:rsidR="00A74300" w:rsidRPr="00E77FA0" w:rsidSect="00C71139">
      <w:pgSz w:w="11906" w:h="16838" w:code="9"/>
      <w:pgMar w:top="142" w:right="99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9B"/>
    <w:rsid w:val="000048E9"/>
    <w:rsid w:val="002B7043"/>
    <w:rsid w:val="00373B3C"/>
    <w:rsid w:val="00380D9B"/>
    <w:rsid w:val="004F7900"/>
    <w:rsid w:val="006C3CC0"/>
    <w:rsid w:val="00741C8B"/>
    <w:rsid w:val="007E7C34"/>
    <w:rsid w:val="008F31EE"/>
    <w:rsid w:val="0096568C"/>
    <w:rsid w:val="00A1451A"/>
    <w:rsid w:val="00A74300"/>
    <w:rsid w:val="00B8408E"/>
    <w:rsid w:val="00C03356"/>
    <w:rsid w:val="00C71139"/>
    <w:rsid w:val="00CD006E"/>
    <w:rsid w:val="00D41B24"/>
    <w:rsid w:val="00DA2622"/>
    <w:rsid w:val="00E77FA0"/>
    <w:rsid w:val="00E87410"/>
    <w:rsid w:val="00EA5FF0"/>
    <w:rsid w:val="00E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E26A2-01AA-4872-BA77-CE016F99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4FD96-8B80-4C43-92F4-EA8C96C9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Елена Николаевна</dc:creator>
  <cp:keywords/>
  <dc:description/>
  <cp:lastModifiedBy>Ефимова Ирина Сергеевна</cp:lastModifiedBy>
  <cp:revision>2</cp:revision>
  <dcterms:created xsi:type="dcterms:W3CDTF">2022-05-20T06:51:00Z</dcterms:created>
  <dcterms:modified xsi:type="dcterms:W3CDTF">2022-05-20T06:51:00Z</dcterms:modified>
</cp:coreProperties>
</file>